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3A" w:rsidRDefault="00A4093A" w:rsidP="00A4093A">
      <w:pPr>
        <w:spacing w:after="0" w:line="360" w:lineRule="auto"/>
        <w:ind w:firstLine="567"/>
        <w:jc w:val="right"/>
      </w:pPr>
      <w:r>
        <w:t xml:space="preserve">Зинаида Слободзян </w:t>
      </w:r>
    </w:p>
    <w:p w:rsidR="00A4093A" w:rsidRDefault="00A4093A" w:rsidP="00A4093A">
      <w:pPr>
        <w:spacing w:after="0" w:line="360" w:lineRule="auto"/>
        <w:ind w:firstLine="567"/>
        <w:jc w:val="right"/>
      </w:pPr>
      <w:r>
        <w:t xml:space="preserve">Музыковедческий факультет, </w:t>
      </w:r>
      <w:r>
        <w:rPr>
          <w:lang w:val="en-US"/>
        </w:rPr>
        <w:t>IV</w:t>
      </w:r>
      <w:r w:rsidRPr="00A4093A">
        <w:t xml:space="preserve"> </w:t>
      </w:r>
      <w:r>
        <w:t>курс</w:t>
      </w:r>
    </w:p>
    <w:p w:rsidR="00A4093A" w:rsidRDefault="00A4093A" w:rsidP="00A4093A">
      <w:pPr>
        <w:spacing w:after="0" w:line="360" w:lineRule="auto"/>
        <w:ind w:firstLine="567"/>
        <w:jc w:val="both"/>
      </w:pPr>
    </w:p>
    <w:p w:rsidR="00A4093A" w:rsidRDefault="00A4093A" w:rsidP="00A4093A">
      <w:pPr>
        <w:spacing w:after="0" w:line="360" w:lineRule="auto"/>
        <w:jc w:val="center"/>
        <w:rPr>
          <w:b/>
        </w:rPr>
      </w:pPr>
      <w:r>
        <w:rPr>
          <w:b/>
        </w:rPr>
        <w:t>Клятва верности: о Героической симфонии Бетховена,</w:t>
      </w:r>
    </w:p>
    <w:p w:rsidR="00A4093A" w:rsidRDefault="00A4093A" w:rsidP="00A4093A">
      <w:pPr>
        <w:spacing w:line="360" w:lineRule="auto"/>
        <w:jc w:val="center"/>
        <w:rPr>
          <w:b/>
        </w:rPr>
      </w:pPr>
      <w:r>
        <w:rPr>
          <w:b/>
        </w:rPr>
        <w:t>одной идее и пяти премьерах</w:t>
      </w:r>
    </w:p>
    <w:p w:rsidR="00A4093A" w:rsidRDefault="00A4093A" w:rsidP="00A4093A">
      <w:pPr>
        <w:spacing w:line="360" w:lineRule="auto"/>
        <w:ind w:firstLine="567"/>
        <w:jc w:val="both"/>
      </w:pPr>
      <w:r>
        <w:t xml:space="preserve">В свой двадцатый, юбилейный, год — несмотря на множество потрясений и препятствий — </w:t>
      </w:r>
      <w:r w:rsidR="00C23760">
        <w:t>ф</w:t>
      </w:r>
      <w:r>
        <w:t>естиваль «Международная неделя консерваторий» состоялся. В условиях современной жизни, во время пандемии и расцвета виртуальной реальности, живой фестиваль приобретает ореол непоколебимости, а ещё — надежды: вечный девиз «Не сдаваться!» снова приведет к счастливому финалу.</w:t>
      </w:r>
    </w:p>
    <w:p w:rsidR="00A4093A" w:rsidRDefault="00A4093A" w:rsidP="00A4093A">
      <w:pPr>
        <w:spacing w:line="360" w:lineRule="auto"/>
        <w:ind w:firstLine="567"/>
        <w:jc w:val="both"/>
      </w:pPr>
      <w:r>
        <w:t xml:space="preserve">26 октября в концертном зале </w:t>
      </w:r>
      <w:proofErr w:type="spellStart"/>
      <w:r>
        <w:t>Яани</w:t>
      </w:r>
      <w:proofErr w:type="spellEnd"/>
      <w:r>
        <w:t xml:space="preserve"> </w:t>
      </w:r>
      <w:proofErr w:type="spellStart"/>
      <w:r>
        <w:t>Кирик</w:t>
      </w:r>
      <w:proofErr w:type="spellEnd"/>
      <w:r w:rsidR="009B7376" w:rsidRPr="0011379B">
        <w:t>,</w:t>
      </w:r>
      <w:r w:rsidR="009B7376" w:rsidRPr="009B7376">
        <w:rPr>
          <w:color w:val="808080"/>
        </w:rPr>
        <w:t xml:space="preserve"> </w:t>
      </w:r>
      <w:r w:rsidR="009B7376" w:rsidRPr="009B7376">
        <w:rPr>
          <w:color w:val="000000"/>
        </w:rPr>
        <w:t>при поддержке Союза композиторов России,</w:t>
      </w:r>
      <w:r w:rsidR="009B7376">
        <w:rPr>
          <w:color w:val="000000"/>
          <w:sz w:val="24"/>
          <w:szCs w:val="24"/>
        </w:rPr>
        <w:t xml:space="preserve"> </w:t>
      </w:r>
      <w:r>
        <w:t xml:space="preserve">прозвучал концерт </w:t>
      </w:r>
      <w:r w:rsidR="00B32D61" w:rsidRPr="00CE2EA8">
        <w:t>серии</w:t>
      </w:r>
      <w:r w:rsidR="00B32D61">
        <w:t xml:space="preserve"> </w:t>
      </w:r>
      <w:r>
        <w:t>«Оркестровые академии»</w:t>
      </w:r>
      <w:r w:rsidR="009B7376">
        <w:t>. В</w:t>
      </w:r>
      <w:r>
        <w:t xml:space="preserve"> честь 250-летия со дня рождения Людвига </w:t>
      </w:r>
      <w:proofErr w:type="spellStart"/>
      <w:r>
        <w:t>ван</w:t>
      </w:r>
      <w:proofErr w:type="spellEnd"/>
      <w:r>
        <w:t xml:space="preserve"> Бетховена была исполнена его Симфония №3 «Героическая» и, в первом отделении, оммаж великому композитору «Бетховен – 2020 REMIX» — целых пять мировых премьер, объединенных в единый цикл. И вновь — вечные вопросы о наследии и памяти, вечности гениальных произведений, а также — о месте, возможностях и задачах композитора в современном мире... 2020-й год располагает к размышлениям.</w:t>
      </w:r>
    </w:p>
    <w:p w:rsidR="00A4093A" w:rsidRDefault="00A4093A" w:rsidP="00A4093A">
      <w:pPr>
        <w:spacing w:line="360" w:lineRule="auto"/>
        <w:ind w:firstLine="567"/>
        <w:jc w:val="both"/>
      </w:pPr>
      <w:r>
        <w:t>Все произведения в концерте были исполнены студенческим симфоническим оркестром Санкт-Петербургской консерватории под руководством А. Н. Васильева. Композиторами и слушателями были отмечены высокий уровень исполнения и</w:t>
      </w:r>
      <w:r w:rsidR="009B7376">
        <w:t xml:space="preserve"> </w:t>
      </w:r>
      <w:r w:rsidR="009B7376" w:rsidRPr="009B7376">
        <w:t>мастерство</w:t>
      </w:r>
      <w:r w:rsidR="009B7376" w:rsidRPr="009B7376">
        <w:rPr>
          <w:rStyle w:val="a5"/>
          <w:sz w:val="28"/>
          <w:szCs w:val="28"/>
        </w:rPr>
        <w:t xml:space="preserve"> </w:t>
      </w:r>
      <w:r w:rsidR="009B7376">
        <w:rPr>
          <w:rStyle w:val="a5"/>
          <w:sz w:val="28"/>
          <w:szCs w:val="28"/>
        </w:rPr>
        <w:t>и</w:t>
      </w:r>
      <w:r w:rsidR="009B7376" w:rsidRPr="009B7376">
        <w:t>нтерпретации</w:t>
      </w:r>
      <w:r>
        <w:t>, продемонстрированные оркестром.</w:t>
      </w:r>
    </w:p>
    <w:p w:rsidR="00A4093A" w:rsidRDefault="00A4093A" w:rsidP="00A4093A">
      <w:pPr>
        <w:spacing w:line="360" w:lineRule="auto"/>
        <w:ind w:firstLine="567"/>
        <w:jc w:val="both"/>
      </w:pPr>
      <w:r>
        <w:t>Проект «Бетховен – 2020 REMIX» — плод совместной работы нескольких петербургских композиторов, воплотивших идею «создать свою версию Героической симфонии», версию XXI века (авторы идеи и вдохновители — композитор А. В. </w:t>
      </w:r>
      <w:proofErr w:type="spellStart"/>
      <w:r>
        <w:t>Танонов</w:t>
      </w:r>
      <w:proofErr w:type="spellEnd"/>
      <w:r>
        <w:t xml:space="preserve"> и директор фестиваля </w:t>
      </w:r>
      <w:r>
        <w:lastRenderedPageBreak/>
        <w:t>Л. Л. Волчек). Перед участниками была поставлена задача создать ремикс одной из частей симфонии (I, II, III, IV), которая войдёт в единый симфонический цикл совместного авторства. Идеей воодушевились, однако, не четыре, а пять композиторов, вследствие чего возникла дополнительная пьеса — вступительная увертюра к циклу и концерту.</w:t>
      </w:r>
    </w:p>
    <w:p w:rsidR="00A4093A" w:rsidRDefault="00A4093A" w:rsidP="00A4093A">
      <w:pPr>
        <w:spacing w:line="360" w:lineRule="auto"/>
        <w:ind w:firstLine="567"/>
        <w:jc w:val="both"/>
      </w:pPr>
      <w:r>
        <w:t>В итоге сложился следующий состав программы первого отделения:</w:t>
      </w:r>
    </w:p>
    <w:p w:rsidR="00A4093A" w:rsidRDefault="00A4093A" w:rsidP="00A4093A">
      <w:pPr>
        <w:spacing w:after="0" w:line="360" w:lineRule="auto"/>
        <w:ind w:firstLine="567"/>
        <w:jc w:val="both"/>
      </w:pPr>
      <w:r>
        <w:rPr>
          <w:b/>
          <w:i/>
        </w:rPr>
        <w:t>Светлана Нестерова</w:t>
      </w:r>
      <w:r>
        <w:t>. «Бетховену от Элизы». Увертюра-коллаж для симфонического оркестра к 250-летию со дня рождения величайшего мастера</w:t>
      </w:r>
    </w:p>
    <w:p w:rsidR="00A4093A" w:rsidRDefault="00A4093A" w:rsidP="00A4093A">
      <w:pPr>
        <w:spacing w:after="0" w:line="360" w:lineRule="auto"/>
        <w:ind w:firstLine="567"/>
        <w:jc w:val="both"/>
      </w:pPr>
      <w:r>
        <w:rPr>
          <w:b/>
          <w:i/>
        </w:rPr>
        <w:t>Евгений Петров</w:t>
      </w:r>
      <w:r>
        <w:t>. Героическая симфония, I часть</w:t>
      </w:r>
    </w:p>
    <w:p w:rsidR="00A4093A" w:rsidRDefault="00A4093A" w:rsidP="00A4093A">
      <w:pPr>
        <w:spacing w:after="0" w:line="360" w:lineRule="auto"/>
        <w:ind w:firstLine="567"/>
        <w:jc w:val="both"/>
      </w:pPr>
      <w:r>
        <w:rPr>
          <w:b/>
          <w:i/>
        </w:rPr>
        <w:t>Александр Радвилович</w:t>
      </w:r>
      <w:r>
        <w:t xml:space="preserve">. </w:t>
      </w:r>
      <w:proofErr w:type="spellStart"/>
      <w:r>
        <w:rPr>
          <w:i/>
        </w:rPr>
        <w:t>Marcia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Funebre</w:t>
      </w:r>
      <w:proofErr w:type="spellEnd"/>
      <w:r>
        <w:t xml:space="preserve"> для оркестра</w:t>
      </w:r>
    </w:p>
    <w:p w:rsidR="00A4093A" w:rsidRDefault="00A4093A" w:rsidP="00A4093A">
      <w:pPr>
        <w:spacing w:after="0" w:line="360" w:lineRule="auto"/>
        <w:ind w:firstLine="567"/>
        <w:jc w:val="both"/>
      </w:pPr>
      <w:r>
        <w:rPr>
          <w:b/>
          <w:i/>
        </w:rPr>
        <w:t>Николай Мажара</w:t>
      </w:r>
      <w:r>
        <w:t xml:space="preserve">. </w:t>
      </w:r>
      <w:proofErr w:type="spellStart"/>
      <w:r>
        <w:rPr>
          <w:i/>
        </w:rPr>
        <w:t>Scherzo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Beethoven</w:t>
      </w:r>
      <w:proofErr w:type="spellEnd"/>
      <w:r>
        <w:t xml:space="preserve"> для оркестра</w:t>
      </w:r>
    </w:p>
    <w:p w:rsidR="00A4093A" w:rsidRDefault="009B7376" w:rsidP="00A4093A">
      <w:pPr>
        <w:spacing w:line="360" w:lineRule="auto"/>
        <w:ind w:firstLine="567"/>
        <w:jc w:val="both"/>
      </w:pPr>
      <w:r>
        <w:rPr>
          <w:b/>
          <w:i/>
          <w:lang w:val="en-US"/>
        </w:rPr>
        <w:t>Z</w:t>
      </w:r>
      <w:r w:rsidR="00A4093A">
        <w:rPr>
          <w:b/>
          <w:i/>
        </w:rPr>
        <w:t xml:space="preserve">Антон </w:t>
      </w:r>
      <w:proofErr w:type="spellStart"/>
      <w:r w:rsidR="00A4093A">
        <w:rPr>
          <w:b/>
          <w:i/>
        </w:rPr>
        <w:t>Танонов</w:t>
      </w:r>
      <w:proofErr w:type="spellEnd"/>
      <w:r w:rsidR="00A4093A">
        <w:t xml:space="preserve">. </w:t>
      </w:r>
      <w:proofErr w:type="spellStart"/>
      <w:r w:rsidR="00A4093A">
        <w:rPr>
          <w:i/>
        </w:rPr>
        <w:t>Remix</w:t>
      </w:r>
      <w:proofErr w:type="spellEnd"/>
      <w:r w:rsidR="00A4093A">
        <w:t xml:space="preserve"> Финал</w:t>
      </w:r>
    </w:p>
    <w:p w:rsidR="00A4093A" w:rsidRDefault="00A4093A" w:rsidP="00A4093A">
      <w:pPr>
        <w:spacing w:after="0" w:line="360" w:lineRule="auto"/>
        <w:ind w:firstLine="567"/>
        <w:jc w:val="both"/>
      </w:pPr>
      <w:r>
        <w:t>Работа с бетховенским музыкальным материалом стала для участников проекта вызовом. Приемы современной поп-музыки, микширование и ремикс, примененные в русле академической традиции, оказались решительно действенными, открыв путь в еще одну сферу творческих возможностей. Обратившись в таком стиле к музыке Бетховена, композиторы отдали ей дань уважения и, кроме того, присоединились к традиции еще ХХ века (о ней утром того же дня шла речь на научной конференции в рамках Фестиваля), когда отправной точкой нового авторского сочинения становились музыкальные идеи и образы произведения, ставшего эталонным.</w:t>
      </w:r>
    </w:p>
    <w:p w:rsidR="00A4093A" w:rsidRDefault="00A4093A" w:rsidP="00A4093A">
      <w:pPr>
        <w:spacing w:line="360" w:lineRule="auto"/>
        <w:ind w:firstLine="567"/>
        <w:jc w:val="both"/>
      </w:pPr>
      <w:r>
        <w:t xml:space="preserve">Апеллирование именно к Симфонии №3 </w:t>
      </w:r>
      <w:r>
        <w:rPr>
          <w:bCs/>
          <w:iCs/>
        </w:rPr>
        <w:t xml:space="preserve">Антон </w:t>
      </w:r>
      <w:proofErr w:type="spellStart"/>
      <w:r>
        <w:rPr>
          <w:bCs/>
          <w:iCs/>
        </w:rPr>
        <w:t>Танонов</w:t>
      </w:r>
      <w:proofErr w:type="spellEnd"/>
      <w:r>
        <w:t xml:space="preserve"> объясняет не только ясностью и известностью материала, но и беспрецедентными масштабами произведения: среди самых популярных и часто исполняемых симфоний Бетховена «Героическая» — третья по продолжительности (после Симфонии №9 и Симфонии №8), ее длительность колеблется в пределах 50 минут.</w:t>
      </w:r>
    </w:p>
    <w:p w:rsidR="00A4093A" w:rsidRDefault="00A4093A" w:rsidP="00A4093A">
      <w:pPr>
        <w:spacing w:line="360" w:lineRule="auto"/>
        <w:ind w:firstLine="567"/>
        <w:jc w:val="both"/>
      </w:pPr>
      <w:r>
        <w:lastRenderedPageBreak/>
        <w:t>Подробнее о первоначальных художественных задачах проекта, его идеях и творческих итогах, о своем отношении к Бетховену и интерпретациям его музыки рассказали сами композиторы.</w:t>
      </w:r>
    </w:p>
    <w:p w:rsidR="00A4093A" w:rsidRDefault="00CE2EA8" w:rsidP="00A4093A">
      <w:pPr>
        <w:spacing w:line="360" w:lineRule="auto"/>
        <w:ind w:firstLine="567"/>
        <w:jc w:val="both"/>
      </w:pPr>
      <w:r>
        <w:t>С</w:t>
      </w:r>
      <w:r w:rsidR="00A4093A">
        <w:t>тартовые позиции «Бетховен – 2020 REMIX»</w:t>
      </w:r>
      <w:r w:rsidR="00A4093A">
        <w:rPr>
          <w:b/>
          <w:i/>
        </w:rPr>
        <w:t> </w:t>
      </w:r>
      <w:proofErr w:type="spellStart"/>
      <w:r w:rsidR="00A4093A">
        <w:rPr>
          <w:b/>
          <w:i/>
        </w:rPr>
        <w:t>Танонов</w:t>
      </w:r>
      <w:proofErr w:type="spellEnd"/>
      <w:r w:rsidR="00A4093A">
        <w:t xml:space="preserve"> </w:t>
      </w:r>
      <w:r w:rsidR="00B32D61" w:rsidRPr="00CE2EA8">
        <w:t>обозначил следующим образом</w:t>
      </w:r>
      <w:r w:rsidR="00A4093A" w:rsidRPr="00CE2EA8">
        <w:t>:</w:t>
      </w:r>
      <w:r w:rsidR="00A4093A">
        <w:t xml:space="preserve"> «Просьбы было две: стараться придерживаться хронометража бетховенских частей и, по возможности, обратиться к составу венского классического оркестра. На вопрос каждого композитора “Что?” ответом должна была стать музыка Бетховена».</w:t>
      </w:r>
    </w:p>
    <w:p w:rsidR="00A4093A" w:rsidRDefault="00A4093A" w:rsidP="00A4093A">
      <w:pPr>
        <w:spacing w:line="360" w:lineRule="auto"/>
        <w:ind w:firstLine="567"/>
        <w:jc w:val="both"/>
      </w:pPr>
      <w:r>
        <w:t xml:space="preserve">Из беседы со </w:t>
      </w:r>
      <w:r>
        <w:rPr>
          <w:b/>
          <w:i/>
        </w:rPr>
        <w:t>Светланой Владимировной Нестеровой</w:t>
      </w:r>
      <w:r>
        <w:t>:</w:t>
      </w:r>
    </w:p>
    <w:p w:rsidR="00A4093A" w:rsidRDefault="00A4093A" w:rsidP="00A4093A">
      <w:pPr>
        <w:spacing w:line="360" w:lineRule="auto"/>
        <w:ind w:firstLine="567"/>
        <w:jc w:val="both"/>
        <w:rPr>
          <w:rFonts w:eastAsiaTheme="minorHAnsi" w:cstheme="minorBidi"/>
          <w:i/>
          <w:szCs w:val="22"/>
          <w:lang w:eastAsia="en-US"/>
        </w:rPr>
      </w:pPr>
      <w:r>
        <w:rPr>
          <w:rFonts w:eastAsiaTheme="minorHAnsi" w:cstheme="minorBidi"/>
          <w:i/>
          <w:szCs w:val="22"/>
          <w:lang w:eastAsia="en-US"/>
        </w:rPr>
        <w:t>— Каково было Ваше впечатление от предложения поучаствовать в таком проекте? Что Вы можете сказать о самой идее «ремикса» музыки Бетховена?</w:t>
      </w:r>
    </w:p>
    <w:p w:rsidR="00A4093A" w:rsidRDefault="00A4093A" w:rsidP="00A4093A">
      <w:pPr>
        <w:spacing w:line="360" w:lineRule="auto"/>
        <w:ind w:firstLine="567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— Сама идея, с одной стороны, очень оригинальная и талантливая, привлекающая публику. А </w:t>
      </w:r>
      <w:r w:rsidR="00B32D61" w:rsidRPr="00CE2EA8">
        <w:rPr>
          <w:rFonts w:eastAsiaTheme="minorHAnsi" w:cstheme="minorBidi"/>
          <w:szCs w:val="22"/>
          <w:lang w:eastAsia="en-US"/>
        </w:rPr>
        <w:t>с</w:t>
      </w:r>
      <w:r w:rsidR="00B32D61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другой стороны, — сложная. Она ставит композиторов во вдвойне невыигрышную ситуацию, потому что симфония уже не просто написана, а написана блестяще, входит в сокровищницу мировых шедевров… </w:t>
      </w:r>
    </w:p>
    <w:p w:rsidR="00A4093A" w:rsidRDefault="00A4093A" w:rsidP="00A4093A">
      <w:pPr>
        <w:spacing w:line="360" w:lineRule="auto"/>
        <w:ind w:firstLine="567"/>
        <w:jc w:val="both"/>
        <w:rPr>
          <w:rFonts w:eastAsiaTheme="minorHAnsi" w:cstheme="minorBidi"/>
          <w:i/>
          <w:szCs w:val="22"/>
          <w:lang w:eastAsia="en-US"/>
        </w:rPr>
      </w:pPr>
      <w:r>
        <w:rPr>
          <w:rFonts w:eastAsiaTheme="minorHAnsi" w:cstheme="minorBidi"/>
          <w:i/>
          <w:szCs w:val="22"/>
          <w:lang w:eastAsia="en-US"/>
        </w:rPr>
        <w:t>— Было ли страшно подступаться к священному материалу?</w:t>
      </w:r>
    </w:p>
    <w:p w:rsidR="00A4093A" w:rsidRDefault="00A4093A" w:rsidP="00A4093A">
      <w:pPr>
        <w:spacing w:line="360" w:lineRule="auto"/>
        <w:ind w:firstLine="567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— Я для себя определила, что это нужно делать только с юмором. Но </w:t>
      </w:r>
      <w:r w:rsidR="00B32D61" w:rsidRPr="00DF14F0">
        <w:rPr>
          <w:rFonts w:eastAsiaTheme="minorHAnsi" w:cstheme="minorBidi"/>
          <w:szCs w:val="22"/>
          <w:lang w:eastAsia="en-US"/>
        </w:rPr>
        <w:t>при этом —</w:t>
      </w:r>
      <w:r w:rsidR="00B32D61">
        <w:rPr>
          <w:rFonts w:eastAsiaTheme="minorHAnsi" w:cstheme="minorBidi"/>
          <w:i/>
          <w:color w:val="FF0000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с большим пиететом и с большим уважением к величайшему мастеру, благодаря которому мы вообще имеем современный оркестр.</w:t>
      </w:r>
    </w:p>
    <w:p w:rsidR="00A4093A" w:rsidRDefault="00A4093A" w:rsidP="00A4093A">
      <w:pPr>
        <w:spacing w:line="360" w:lineRule="auto"/>
        <w:ind w:firstLine="567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У меня была цель создать атмосферу праздника — коллаж </w:t>
      </w:r>
      <w:r w:rsidR="0009657F" w:rsidRPr="00DF14F0">
        <w:rPr>
          <w:rFonts w:eastAsiaTheme="minorHAnsi" w:cstheme="minorBidi"/>
          <w:szCs w:val="22"/>
          <w:lang w:eastAsia="en-US"/>
        </w:rPr>
        <w:t xml:space="preserve">из фрагментов </w:t>
      </w:r>
      <w:r w:rsidR="00573258" w:rsidRPr="00DF14F0">
        <w:rPr>
          <w:rFonts w:eastAsiaTheme="minorHAnsi" w:cstheme="minorBidi"/>
          <w:szCs w:val="22"/>
          <w:lang w:eastAsia="en-US"/>
        </w:rPr>
        <w:t>бетховенской музыки</w:t>
      </w:r>
      <w:r>
        <w:rPr>
          <w:rFonts w:eastAsiaTheme="minorHAnsi" w:cstheme="minorBidi"/>
          <w:szCs w:val="22"/>
          <w:lang w:eastAsia="en-US"/>
        </w:rPr>
        <w:t xml:space="preserve">. Я взяла тональный план симфоний Бетховена: тональности </w:t>
      </w:r>
      <w:r>
        <w:rPr>
          <w:rFonts w:eastAsiaTheme="minorHAnsi" w:cstheme="minorBidi"/>
          <w:szCs w:val="22"/>
          <w:lang w:val="en-US" w:eastAsia="en-US"/>
        </w:rPr>
        <w:t>C</w:t>
      </w:r>
      <w:r w:rsidRPr="00A4093A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– </w:t>
      </w:r>
      <w:r>
        <w:rPr>
          <w:rFonts w:eastAsiaTheme="minorHAnsi" w:cstheme="minorBidi"/>
          <w:szCs w:val="22"/>
          <w:lang w:val="en-US" w:eastAsia="en-US"/>
        </w:rPr>
        <w:t>D</w:t>
      </w:r>
      <w:r w:rsidRPr="00A4093A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– </w:t>
      </w:r>
      <w:r>
        <w:rPr>
          <w:rFonts w:eastAsiaTheme="minorHAnsi" w:cstheme="minorBidi"/>
          <w:szCs w:val="22"/>
          <w:lang w:val="en-US" w:eastAsia="en-US"/>
        </w:rPr>
        <w:t>Es</w:t>
      </w:r>
      <w:r w:rsidRPr="00A4093A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– </w:t>
      </w:r>
      <w:r>
        <w:rPr>
          <w:rFonts w:eastAsiaTheme="minorHAnsi" w:cstheme="minorBidi"/>
          <w:szCs w:val="22"/>
          <w:lang w:val="en-US" w:eastAsia="en-US"/>
        </w:rPr>
        <w:t>B</w:t>
      </w:r>
      <w:r w:rsidRPr="00A4093A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– </w:t>
      </w:r>
      <w:r>
        <w:rPr>
          <w:rFonts w:eastAsiaTheme="minorHAnsi" w:cstheme="minorBidi"/>
          <w:szCs w:val="22"/>
          <w:lang w:val="en-US" w:eastAsia="en-US"/>
        </w:rPr>
        <w:t>c</w:t>
      </w:r>
      <w:r w:rsidRPr="00A4093A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– </w:t>
      </w:r>
      <w:r>
        <w:rPr>
          <w:rFonts w:eastAsiaTheme="minorHAnsi" w:cstheme="minorBidi"/>
          <w:szCs w:val="22"/>
          <w:lang w:val="en-US" w:eastAsia="en-US"/>
        </w:rPr>
        <w:t>F</w:t>
      </w:r>
      <w:r w:rsidRPr="00A4093A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– </w:t>
      </w:r>
      <w:r>
        <w:rPr>
          <w:rFonts w:eastAsiaTheme="minorHAnsi" w:cstheme="minorBidi"/>
          <w:szCs w:val="22"/>
          <w:lang w:val="en-US" w:eastAsia="en-US"/>
        </w:rPr>
        <w:t>A</w:t>
      </w:r>
      <w:r w:rsidRPr="00A4093A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– </w:t>
      </w:r>
      <w:r>
        <w:rPr>
          <w:rFonts w:eastAsiaTheme="minorHAnsi" w:cstheme="minorBidi"/>
          <w:szCs w:val="22"/>
          <w:lang w:val="en-US" w:eastAsia="en-US"/>
        </w:rPr>
        <w:t>F</w:t>
      </w:r>
      <w:r w:rsidRPr="00A4093A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– </w:t>
      </w:r>
      <w:r>
        <w:rPr>
          <w:rFonts w:eastAsiaTheme="minorHAnsi" w:cstheme="minorBidi"/>
          <w:szCs w:val="22"/>
          <w:lang w:val="en-US" w:eastAsia="en-US"/>
        </w:rPr>
        <w:t>d</w:t>
      </w:r>
      <w:r>
        <w:rPr>
          <w:rFonts w:eastAsiaTheme="minorHAnsi" w:cstheme="minorBidi"/>
          <w:szCs w:val="22"/>
          <w:lang w:eastAsia="en-US"/>
        </w:rPr>
        <w:t xml:space="preserve">, который через минор расцветает в мажор, — и </w:t>
      </w:r>
      <w:r w:rsidR="00471461" w:rsidRPr="00DF14F0">
        <w:rPr>
          <w:rFonts w:eastAsiaTheme="minorHAnsi" w:cstheme="minorBidi"/>
          <w:szCs w:val="22"/>
          <w:lang w:eastAsia="en-US"/>
        </w:rPr>
        <w:t>«</w:t>
      </w:r>
      <w:r w:rsidRPr="00DF14F0">
        <w:rPr>
          <w:rFonts w:eastAsiaTheme="minorHAnsi" w:cstheme="minorBidi"/>
          <w:szCs w:val="22"/>
          <w:lang w:eastAsia="en-US"/>
        </w:rPr>
        <w:t>зациклила</w:t>
      </w:r>
      <w:r w:rsidR="00471461" w:rsidRPr="00DF14F0">
        <w:rPr>
          <w:rFonts w:eastAsiaTheme="minorHAnsi" w:cstheme="minorBidi"/>
          <w:szCs w:val="22"/>
          <w:lang w:eastAsia="en-US"/>
        </w:rPr>
        <w:t>»</w:t>
      </w:r>
      <w:r w:rsidRPr="00471461">
        <w:rPr>
          <w:rFonts w:eastAsiaTheme="minorHAnsi" w:cstheme="minorBidi"/>
          <w:color w:val="FF0000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эту гармоническую последовательность. И сверху этого — множество тем. А в середине — простенькое соло рояля — перевернутая тема «К Элизе». В честь 250-летия </w:t>
      </w:r>
      <w:r>
        <w:rPr>
          <w:rFonts w:eastAsiaTheme="minorHAnsi" w:cstheme="minorBidi"/>
          <w:szCs w:val="22"/>
          <w:lang w:eastAsia="en-US"/>
        </w:rPr>
        <w:lastRenderedPageBreak/>
        <w:t xml:space="preserve">Бетховена — такой </w:t>
      </w:r>
      <w:r w:rsidRPr="00DF14F0">
        <w:rPr>
          <w:rFonts w:eastAsiaTheme="minorHAnsi" w:cstheme="minorBidi"/>
          <w:szCs w:val="22"/>
          <w:lang w:eastAsia="en-US"/>
        </w:rPr>
        <w:t>веселый коллоквиум</w:t>
      </w:r>
      <w:r w:rsidR="00471461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по произведениям великого классика.</w:t>
      </w:r>
      <w:r w:rsidR="00E36553" w:rsidRPr="00E36553">
        <w:rPr>
          <w:rFonts w:eastAsiaTheme="minorHAnsi" w:cstheme="minorBidi"/>
          <w:i/>
          <w:color w:val="FF0000"/>
          <w:szCs w:val="22"/>
          <w:lang w:eastAsia="en-US"/>
        </w:rPr>
        <w:t xml:space="preserve"> </w:t>
      </w:r>
    </w:p>
    <w:p w:rsidR="00A4093A" w:rsidRDefault="00A4093A" w:rsidP="00A4093A">
      <w:pPr>
        <w:spacing w:line="360" w:lineRule="auto"/>
        <w:ind w:firstLine="567"/>
        <w:jc w:val="both"/>
      </w:pPr>
      <w:r>
        <w:t xml:space="preserve">Сочинение </w:t>
      </w:r>
      <w:r>
        <w:rPr>
          <w:b/>
          <w:i/>
        </w:rPr>
        <w:t>Евгения Викторовича Петрова</w:t>
      </w:r>
      <w:r>
        <w:t xml:space="preserve"> открывало цикл новой Героической и стало его первой частью.</w:t>
      </w:r>
    </w:p>
    <w:p w:rsidR="00A4093A" w:rsidRDefault="00A4093A" w:rsidP="00A4093A">
      <w:pPr>
        <w:spacing w:line="360" w:lineRule="auto"/>
        <w:ind w:firstLine="567"/>
        <w:jc w:val="both"/>
        <w:rPr>
          <w:i/>
        </w:rPr>
      </w:pPr>
      <w:r>
        <w:rPr>
          <w:i/>
        </w:rPr>
        <w:t xml:space="preserve"> — Какой метод Вы избрали для себя при работе с материалом Бетховена?</w:t>
      </w:r>
    </w:p>
    <w:p w:rsidR="00DF14F0" w:rsidRPr="00DF14F0" w:rsidRDefault="00A4093A" w:rsidP="00A4093A">
      <w:pPr>
        <w:spacing w:line="360" w:lineRule="auto"/>
        <w:ind w:firstLine="567"/>
        <w:jc w:val="both"/>
        <w:rPr>
          <w:i/>
        </w:rPr>
      </w:pPr>
      <w:r>
        <w:t xml:space="preserve">— Дело в том, что художественная задача была очень свободной. Надо было написать ремикс — это слово очень гибкое и многозначное, что оно подразумевает, каждый решил для себя сам. Я для себя решил, что, действительно, возьму материал главной темы и побочной. Но глупо было бы снова писать сонатную форму на эти же темы. Я </w:t>
      </w:r>
      <w:r w:rsidRPr="00DF14F0">
        <w:t>подошел к этому с бетховенским же принципом: взял все звуки главной темы и</w:t>
      </w:r>
      <w:r>
        <w:t xml:space="preserve"> расположил их в другом </w:t>
      </w:r>
      <w:r w:rsidRPr="00DF14F0">
        <w:t>порядке.</w:t>
      </w:r>
    </w:p>
    <w:p w:rsidR="00A4093A" w:rsidRDefault="00A4093A" w:rsidP="00A4093A">
      <w:pPr>
        <w:spacing w:line="360" w:lineRule="auto"/>
        <w:ind w:firstLine="567"/>
        <w:jc w:val="both"/>
        <w:rPr>
          <w:i/>
        </w:rPr>
      </w:pPr>
      <w:r>
        <w:rPr>
          <w:i/>
        </w:rPr>
        <w:t>— Как в процессе работы поставленная задача и бетховенский материал сочетались с Вашим собственным композиторским стилем?</w:t>
      </w:r>
    </w:p>
    <w:p w:rsidR="00DF14F0" w:rsidRDefault="00A4093A" w:rsidP="00A4093A">
      <w:pPr>
        <w:spacing w:line="360" w:lineRule="auto"/>
        <w:ind w:firstLine="567"/>
        <w:jc w:val="both"/>
      </w:pPr>
      <w:r>
        <w:t xml:space="preserve">— Я уже потом почувствовал отголоски интонаций моей симфонии «Петербург», которая просто проникла туда, </w:t>
      </w:r>
      <w:r w:rsidR="00552F86" w:rsidRPr="00DF14F0">
        <w:t>«</w:t>
      </w:r>
      <w:r w:rsidRPr="00DF14F0">
        <w:t>пролезла</w:t>
      </w:r>
      <w:r w:rsidR="00552F86" w:rsidRPr="00DF14F0">
        <w:t>»</w:t>
      </w:r>
      <w:r w:rsidRPr="00DF14F0">
        <w:t xml:space="preserve">. В разработке я решил сломать инерцию создания сонатной формы </w:t>
      </w:r>
      <w:proofErr w:type="spellStart"/>
      <w:r w:rsidRPr="00DF14F0">
        <w:rPr>
          <w:i/>
        </w:rPr>
        <w:t>alla</w:t>
      </w:r>
      <w:proofErr w:type="spellEnd"/>
      <w:r w:rsidRPr="00DF14F0">
        <w:rPr>
          <w:i/>
        </w:rPr>
        <w:t xml:space="preserve"> B</w:t>
      </w:r>
      <w:r w:rsidRPr="00DF14F0">
        <w:rPr>
          <w:i/>
          <w:lang w:val="en-US"/>
        </w:rPr>
        <w:t>e</w:t>
      </w:r>
      <w:proofErr w:type="spellStart"/>
      <w:r w:rsidRPr="00DF14F0">
        <w:rPr>
          <w:i/>
        </w:rPr>
        <w:t>ethoven</w:t>
      </w:r>
      <w:proofErr w:type="spellEnd"/>
      <w:r w:rsidRPr="00DF14F0">
        <w:t xml:space="preserve"> и сделать разработку, как ее делал бы я — на </w:t>
      </w:r>
      <w:proofErr w:type="spellStart"/>
      <w:r w:rsidRPr="00DF14F0">
        <w:t>остинатных</w:t>
      </w:r>
      <w:proofErr w:type="spellEnd"/>
      <w:r w:rsidRPr="00DF14F0">
        <w:t xml:space="preserve"> конструкциях, на активных ритмах и полиритмии. Инструменты снимают маски венского классицизма и становятся теми, кто они есть сейчас… Есть идея противопоставления добра и зла, борьбы между разными темами, собственно говоря, разработка — это эпизод с </w:t>
      </w:r>
      <w:r w:rsidR="000B10A3" w:rsidRPr="00DF14F0">
        <w:t>«</w:t>
      </w:r>
      <w:r w:rsidRPr="00DF14F0">
        <w:t>нападением</w:t>
      </w:r>
      <w:r w:rsidR="000B10A3" w:rsidRPr="00DF14F0">
        <w:t>»</w:t>
      </w:r>
      <w:r w:rsidRPr="00DF14F0">
        <w:t xml:space="preserve"> инородного материала, который начинается у труб и затем проходит через весь оркестр, а валторны старательно сдерживают</w:t>
      </w:r>
      <w:r>
        <w:t xml:space="preserve"> этот натиск, противопоставляя злому началу ясную тему, построенную на звуках бетховенской главной партии. </w:t>
      </w:r>
    </w:p>
    <w:p w:rsidR="00A4093A" w:rsidRDefault="00A4093A" w:rsidP="00A4093A">
      <w:pPr>
        <w:spacing w:line="360" w:lineRule="auto"/>
        <w:ind w:firstLine="567"/>
        <w:jc w:val="both"/>
      </w:pPr>
      <w:r>
        <w:lastRenderedPageBreak/>
        <w:t xml:space="preserve">Траурный марш второй части принадлежит </w:t>
      </w:r>
      <w:r>
        <w:rPr>
          <w:b/>
          <w:i/>
        </w:rPr>
        <w:t xml:space="preserve">Александру Юрьевичу </w:t>
      </w:r>
      <w:proofErr w:type="spellStart"/>
      <w:r>
        <w:rPr>
          <w:b/>
          <w:i/>
        </w:rPr>
        <w:t>Радвиловичу</w:t>
      </w:r>
      <w:proofErr w:type="spellEnd"/>
      <w:r>
        <w:rPr>
          <w:i/>
        </w:rPr>
        <w:t>.</w:t>
      </w:r>
      <w:r>
        <w:t xml:space="preserve"> Лаконичное, предельно напряженное сочинение резко контрастирует с характером и эстетикой всех остальных частей.</w:t>
      </w:r>
    </w:p>
    <w:p w:rsidR="00A4093A" w:rsidRDefault="00A4093A" w:rsidP="00A4093A">
      <w:pPr>
        <w:spacing w:line="360" w:lineRule="auto"/>
        <w:ind w:firstLine="567"/>
        <w:jc w:val="both"/>
      </w:pPr>
      <w:r>
        <w:t xml:space="preserve">— Мой марш короче, чем бетховенский, Вы заметили. Но я сохранил состав его оркестра — у меня только то, что было у Бетховена. Я взял некоторые основные мотивы, в частности — выделил пунктирный ритм, </w:t>
      </w:r>
      <w:proofErr w:type="spellStart"/>
      <w:r>
        <w:t>триольную</w:t>
      </w:r>
      <w:proofErr w:type="spellEnd"/>
      <w:r>
        <w:t xml:space="preserve"> пульсацию. Но, конечно, средства новые, язык совсем другой. Вот так и получилось.</w:t>
      </w:r>
    </w:p>
    <w:p w:rsidR="00A4093A" w:rsidRDefault="00A4093A" w:rsidP="00A4093A">
      <w:pPr>
        <w:spacing w:line="360" w:lineRule="auto"/>
        <w:ind w:firstLine="567"/>
        <w:jc w:val="both"/>
        <w:rPr>
          <w:i/>
        </w:rPr>
      </w:pPr>
      <w:r>
        <w:rPr>
          <w:i/>
        </w:rPr>
        <w:t>— Есть ли как</w:t>
      </w:r>
      <w:r w:rsidR="00DF14F0">
        <w:rPr>
          <w:i/>
        </w:rPr>
        <w:t>ие</w:t>
      </w:r>
      <w:r>
        <w:rPr>
          <w:i/>
        </w:rPr>
        <w:t xml:space="preserve">-то </w:t>
      </w:r>
      <w:r w:rsidR="00DF14F0">
        <w:rPr>
          <w:i/>
        </w:rPr>
        <w:t xml:space="preserve">отсылки на сочинения Бетховена или </w:t>
      </w:r>
      <w:r w:rsidR="00B67724">
        <w:rPr>
          <w:i/>
        </w:rPr>
        <w:t>на В</w:t>
      </w:r>
      <w:r w:rsidR="00DF14F0">
        <w:rPr>
          <w:i/>
        </w:rPr>
        <w:t>аши собственные произведения</w:t>
      </w:r>
      <w:r>
        <w:rPr>
          <w:i/>
        </w:rPr>
        <w:t>? Возможно, скрытая программность?</w:t>
      </w:r>
    </w:p>
    <w:p w:rsidR="00A4093A" w:rsidRDefault="00A4093A" w:rsidP="00A4093A">
      <w:pPr>
        <w:spacing w:line="360" w:lineRule="auto"/>
        <w:ind w:firstLine="567"/>
        <w:jc w:val="both"/>
      </w:pPr>
      <w:r>
        <w:t>— Прежде всего, конечно, это траурный марш (здесь — связь не только с маршем из Симфонии №2, но и со второй частью Симфонии №7). Тут совершенно ясные аналогии и образы. Но еще и воспоминание об образе Сергея Михайловича Слонимского</w:t>
      </w:r>
      <w:proofErr w:type="gramStart"/>
      <w:r w:rsidR="00841945">
        <w:t>.</w:t>
      </w:r>
      <w:r w:rsidR="00B67724">
        <w:rPr>
          <w:vertAlign w:val="superscript"/>
        </w:rPr>
        <w:t>.</w:t>
      </w:r>
      <w:proofErr w:type="gramEnd"/>
    </w:p>
    <w:p w:rsidR="00A4093A" w:rsidRDefault="00A4093A" w:rsidP="00A4093A">
      <w:pPr>
        <w:spacing w:line="360" w:lineRule="auto"/>
        <w:ind w:firstLine="567"/>
        <w:jc w:val="both"/>
      </w:pPr>
      <w:r>
        <w:t xml:space="preserve">Третья часть, скерцо, была отдана </w:t>
      </w:r>
      <w:r>
        <w:rPr>
          <w:b/>
          <w:i/>
        </w:rPr>
        <w:t>Николаю Юрьевичу Мажаре.</w:t>
      </w:r>
      <w:r>
        <w:t xml:space="preserve"> </w:t>
      </w:r>
    </w:p>
    <w:p w:rsidR="00A4093A" w:rsidRDefault="00A4093A" w:rsidP="00A4093A">
      <w:pPr>
        <w:spacing w:line="360" w:lineRule="auto"/>
        <w:ind w:firstLine="567"/>
        <w:jc w:val="both"/>
        <w:rPr>
          <w:i/>
        </w:rPr>
      </w:pPr>
      <w:r>
        <w:rPr>
          <w:i/>
        </w:rPr>
        <w:t>— Как Вы отнеслись к идее ремикса бетховенского материала? Какие задачи поставили перед самим собой?</w:t>
      </w:r>
    </w:p>
    <w:p w:rsidR="00A4093A" w:rsidRDefault="00A4093A" w:rsidP="00A4093A">
      <w:pPr>
        <w:spacing w:line="360" w:lineRule="auto"/>
        <w:ind w:firstLine="567"/>
        <w:jc w:val="both"/>
      </w:pPr>
      <w:r>
        <w:t xml:space="preserve">— Я выступил здесь, в том числе, в своей привычной ипостаси пианиста: только в одной из частей — в моем скерцо — используется концертный рояль. Мне это показалось очень естественным. Каждый писал в своем стиле, в своем ключе, в своем способе обработки материала. Я себя чувствовал совершенно свободно, постарался взять минимум и написать просто свою пьесу, как бы по ощущениям от Бетховена. Я не ломал свой стиль. </w:t>
      </w:r>
    </w:p>
    <w:p w:rsidR="00A4093A" w:rsidRPr="00B67724" w:rsidRDefault="00A4093A" w:rsidP="00A4093A">
      <w:pPr>
        <w:spacing w:line="360" w:lineRule="auto"/>
        <w:ind w:firstLine="567"/>
        <w:jc w:val="both"/>
        <w:rPr>
          <w:i/>
        </w:rPr>
      </w:pPr>
      <w:r>
        <w:rPr>
          <w:i/>
        </w:rPr>
        <w:t xml:space="preserve">— Вы работали над одной из частей единого целого. </w:t>
      </w:r>
      <w:r w:rsidR="00584C17" w:rsidRPr="00B67724">
        <w:rPr>
          <w:i/>
        </w:rPr>
        <w:t>Насколько органично вписывается в проект Ваше скерцо? Допускаете ли Вы возможность его отдельного исполнения?</w:t>
      </w:r>
    </w:p>
    <w:p w:rsidR="00A4093A" w:rsidRDefault="00A4093A" w:rsidP="00A4093A">
      <w:pPr>
        <w:spacing w:line="360" w:lineRule="auto"/>
        <w:ind w:firstLine="567"/>
        <w:jc w:val="both"/>
      </w:pPr>
      <w:r>
        <w:lastRenderedPageBreak/>
        <w:t>— Никакого контроля, советов по поводу того, как подходить к материалу, как его компоновать, не было абсолютно. Мы не общались между собой, хоть и могли, конечно. Я принципиально взял только первый мотив скерцо, который проводится у струнных. Этот ход неоднократно используется и в качестве гармонического</w:t>
      </w:r>
      <w:r w:rsidR="000449EF">
        <w:t xml:space="preserve"> </w:t>
      </w:r>
      <w:r w:rsidR="000449EF" w:rsidRPr="00B67724">
        <w:t>элемента</w:t>
      </w:r>
      <w:r>
        <w:t>, и в качестве интонационном, когда особенн</w:t>
      </w:r>
      <w:r w:rsidR="000449EF">
        <w:t>о выделяется колеблющаяся вверх–</w:t>
      </w:r>
      <w:r>
        <w:t xml:space="preserve">вниз секунда. </w:t>
      </w:r>
      <w:r w:rsidR="00584C17" w:rsidRPr="00B67724">
        <w:t>В образном плане</w:t>
      </w:r>
      <w:r w:rsidR="000449EF">
        <w:t xml:space="preserve"> </w:t>
      </w:r>
      <w:r>
        <w:t xml:space="preserve">я старался не выходить из атмосферы радости, танца, </w:t>
      </w:r>
      <w:r w:rsidR="000B10A3" w:rsidRPr="00B67724">
        <w:t>ощущения</w:t>
      </w:r>
      <w:r w:rsidR="000B10A3">
        <w:t xml:space="preserve"> праздника</w:t>
      </w:r>
      <w:r>
        <w:t>. В принципе, отдельное исполнение этой части не предполагается. Пока</w:t>
      </w:r>
      <w:r w:rsidR="000449EF" w:rsidRPr="00407326">
        <w:t>,</w:t>
      </w:r>
      <w:r>
        <w:t xml:space="preserve"> по крайней мере. Но мне кажется, что эта пьеса все же может жить и своей жизнью, вне контекста нашей общей симфонии.</w:t>
      </w:r>
    </w:p>
    <w:p w:rsidR="00A4093A" w:rsidRDefault="00A4093A" w:rsidP="00A4093A">
      <w:pPr>
        <w:spacing w:line="360" w:lineRule="auto"/>
        <w:ind w:firstLine="567"/>
        <w:jc w:val="both"/>
        <w:rPr>
          <w:i/>
        </w:rPr>
      </w:pPr>
      <w:r>
        <w:rPr>
          <w:i/>
        </w:rPr>
        <w:t>— Одной из предложенных задач было остаться в рамках классического оркестра, что же тогда фортепиано?</w:t>
      </w:r>
    </w:p>
    <w:p w:rsidR="00A4093A" w:rsidRDefault="00A4093A" w:rsidP="00A4093A">
      <w:pPr>
        <w:spacing w:line="360" w:lineRule="auto"/>
        <w:ind w:firstLine="567"/>
        <w:jc w:val="both"/>
      </w:pPr>
      <w:r>
        <w:t>— Был фортепианный концерт как таковой. Конечно, в жанре венского концерта не было такой части</w:t>
      </w:r>
      <w:r w:rsidR="00B67724">
        <w:t>,</w:t>
      </w:r>
      <w:r>
        <w:t xml:space="preserve"> как скерцо, оно практически не использовалось. У меня же образец более позднего времени — это </w:t>
      </w:r>
      <w:r w:rsidR="00B67724">
        <w:t>В</w:t>
      </w:r>
      <w:r>
        <w:t xml:space="preserve">торой концерт Брамса, наверное, самое знаменитое скерцо для фортепиано с оркестром — там. Есть еще </w:t>
      </w:r>
      <w:r w:rsidR="00B67724">
        <w:t>В</w:t>
      </w:r>
      <w:r>
        <w:t>торой концерт Прокофьева, но это — уже совсем опосредован</w:t>
      </w:r>
      <w:r w:rsidR="00B67724">
        <w:t>ная связь.</w:t>
      </w:r>
    </w:p>
    <w:p w:rsidR="00A4093A" w:rsidRPr="00B67724" w:rsidRDefault="00A4093A" w:rsidP="00A4093A">
      <w:pPr>
        <w:spacing w:line="360" w:lineRule="auto"/>
        <w:ind w:firstLine="567"/>
        <w:jc w:val="both"/>
      </w:pPr>
      <w:r>
        <w:t xml:space="preserve">Завершает цикл блестящий финал, написанный </w:t>
      </w:r>
      <w:r>
        <w:rPr>
          <w:b/>
          <w:i/>
        </w:rPr>
        <w:t xml:space="preserve">Антоном Валерьевичем </w:t>
      </w:r>
      <w:proofErr w:type="spellStart"/>
      <w:r>
        <w:rPr>
          <w:b/>
          <w:i/>
        </w:rPr>
        <w:t>Таноновым</w:t>
      </w:r>
      <w:proofErr w:type="spellEnd"/>
      <w:r>
        <w:t>,</w:t>
      </w:r>
      <w:r>
        <w:rPr>
          <w:b/>
          <w:i/>
        </w:rPr>
        <w:t xml:space="preserve"> </w:t>
      </w:r>
      <w:r w:rsidR="00584C17" w:rsidRPr="00B67724">
        <w:t>одно из высказываний которого уже было процитировано</w:t>
      </w:r>
      <w:r w:rsidR="00B67724" w:rsidRPr="00B67724">
        <w:t>.</w:t>
      </w:r>
    </w:p>
    <w:p w:rsidR="00A4093A" w:rsidRDefault="00A4093A" w:rsidP="00A4093A">
      <w:pPr>
        <w:spacing w:line="360" w:lineRule="auto"/>
        <w:ind w:firstLine="567"/>
        <w:jc w:val="both"/>
        <w:rPr>
          <w:i/>
        </w:rPr>
      </w:pPr>
      <w:r>
        <w:rPr>
          <w:i/>
        </w:rPr>
        <w:t>— Слушатели в абсолютном восторге от финала симфонии. Кажется, это тот самый формат и вариант, который может быть хорошо воспринят современным слушателем. Вы говорили, что музыка Бетховена должна стать ответ</w:t>
      </w:r>
      <w:r w:rsidR="000B10A3">
        <w:rPr>
          <w:i/>
        </w:rPr>
        <w:t xml:space="preserve">ом на вопрос самого </w:t>
      </w:r>
      <w:r w:rsidR="000B10A3" w:rsidRPr="00841945">
        <w:rPr>
          <w:i/>
        </w:rPr>
        <w:t>композитора. К</w:t>
      </w:r>
      <w:r w:rsidRPr="00841945">
        <w:rPr>
          <w:i/>
        </w:rPr>
        <w:t>акой</w:t>
      </w:r>
      <w:r>
        <w:rPr>
          <w:i/>
        </w:rPr>
        <w:t xml:space="preserve"> вопрос был у Вас?</w:t>
      </w:r>
    </w:p>
    <w:p w:rsidR="00A4093A" w:rsidRDefault="00A4093A" w:rsidP="00A4093A">
      <w:pPr>
        <w:spacing w:line="360" w:lineRule="auto"/>
        <w:ind w:firstLine="567"/>
        <w:jc w:val="both"/>
      </w:pPr>
      <w:r>
        <w:t xml:space="preserve">— Да, во многом, на это и был расчет, когда я начинал этот проект. Дело в том, что в настоящее время мы остро нуждаемся в воспитании новой слушательской аудитории, </w:t>
      </w:r>
      <w:r w:rsidR="00AE18A3" w:rsidRPr="00B67724">
        <w:t xml:space="preserve">и </w:t>
      </w:r>
      <w:proofErr w:type="spellStart"/>
      <w:r w:rsidR="00AE18A3" w:rsidRPr="00B67724">
        <w:t>ремикс</w:t>
      </w:r>
      <w:proofErr w:type="spellEnd"/>
      <w:r w:rsidR="00AE18A3" w:rsidRPr="00B67724">
        <w:t xml:space="preserve"> в данном случае </w:t>
      </w:r>
      <w:r w:rsidR="000B10A3" w:rsidRPr="00B67724">
        <w:t>— очень гибкая</w:t>
      </w:r>
      <w:r w:rsidR="00AE18A3" w:rsidRPr="00B67724">
        <w:t xml:space="preserve"> и </w:t>
      </w:r>
      <w:r w:rsidR="000B10A3" w:rsidRPr="00B67724">
        <w:t xml:space="preserve">очень </w:t>
      </w:r>
      <w:r w:rsidR="000B10A3" w:rsidRPr="00B67724">
        <w:lastRenderedPageBreak/>
        <w:t>многообещающая идея</w:t>
      </w:r>
      <w:r w:rsidR="00AE18A3" w:rsidRPr="00B67724">
        <w:t>. Он</w:t>
      </w:r>
      <w:r w:rsidR="000B10A3" w:rsidRPr="00B67724">
        <w:t>а</w:t>
      </w:r>
      <w:r w:rsidR="00B67724" w:rsidRPr="00B67724">
        <w:t xml:space="preserve"> позволяет </w:t>
      </w:r>
      <w:r w:rsidR="00AE18A3" w:rsidRPr="00B67724">
        <w:t>как сохранить основные фрагменты музыки, в нашем случае Бетховена, так и добавить существенную долю индивидуальности современного композитора</w:t>
      </w:r>
      <w:r w:rsidR="00AE18A3">
        <w:t xml:space="preserve">. </w:t>
      </w:r>
      <w:r>
        <w:t>Я воспользовался возможностью остаться в русле со</w:t>
      </w:r>
      <w:r w:rsidR="00AE18A3">
        <w:t>бственного стиля, каким он стал (</w:t>
      </w:r>
      <w:r>
        <w:t>к</w:t>
      </w:r>
      <w:r w:rsidR="00AE18A3">
        <w:t>ак уже было высказано критиками)</w:t>
      </w:r>
      <w:r>
        <w:t xml:space="preserve"> в моей Симфонии №1. Собственно, здесь я придерживаюсь приемов оттуда.</w:t>
      </w:r>
    </w:p>
    <w:p w:rsidR="00A4093A" w:rsidRDefault="00A4093A" w:rsidP="00A4093A">
      <w:pPr>
        <w:spacing w:line="360" w:lineRule="auto"/>
        <w:ind w:firstLine="567"/>
        <w:jc w:val="both"/>
      </w:pPr>
      <w:r>
        <w:t xml:space="preserve">Нам кажется, у этого проекта — «Бетховен — 2020 </w:t>
      </w:r>
      <w:r>
        <w:rPr>
          <w:lang w:val="en-US"/>
        </w:rPr>
        <w:t>REMIX</w:t>
      </w:r>
      <w:r>
        <w:t xml:space="preserve">» — может быть большое будущее. Я </w:t>
      </w:r>
      <w:proofErr w:type="gramStart"/>
      <w:r>
        <w:t>над</w:t>
      </w:r>
      <w:bookmarkStart w:id="0" w:name="_GoBack"/>
      <w:bookmarkEnd w:id="0"/>
      <w:r>
        <w:t>еюсь</w:t>
      </w:r>
      <w:proofErr w:type="gramEnd"/>
      <w:r>
        <w:t xml:space="preserve"> потом выйти с ним на сцены филармоний. А в настоящее время самое важное, что у нас была возможность осуществить этот проект и сыграть </w:t>
      </w:r>
      <w:r w:rsidR="00AE18A3" w:rsidRPr="00B67724">
        <w:t>произведение</w:t>
      </w:r>
      <w:r w:rsidR="00AE18A3">
        <w:t xml:space="preserve"> </w:t>
      </w:r>
      <w:r>
        <w:t>вживую. А. Н. Васильев очень точно сказал перед началом концерта, что сейчас каждое такое мероприятие готовится в состоянии стресса, поэтому мы все выражаем признательность Л.Л. Волчек, благодаря титанической работе которой фестиваль вообще состоялся.</w:t>
      </w:r>
    </w:p>
    <w:p w:rsidR="00CE10EB" w:rsidRDefault="00CE10EB"/>
    <w:sectPr w:rsidR="00CE10EB" w:rsidSect="00CE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01A" w:rsidRDefault="0081601A" w:rsidP="00A4093A">
      <w:pPr>
        <w:spacing w:after="0" w:line="240" w:lineRule="auto"/>
      </w:pPr>
      <w:r>
        <w:separator/>
      </w:r>
    </w:p>
  </w:endnote>
  <w:endnote w:type="continuationSeparator" w:id="0">
    <w:p w:rsidR="0081601A" w:rsidRDefault="0081601A" w:rsidP="00A4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01A" w:rsidRDefault="0081601A" w:rsidP="00A4093A">
      <w:pPr>
        <w:spacing w:after="0" w:line="240" w:lineRule="auto"/>
      </w:pPr>
      <w:r>
        <w:separator/>
      </w:r>
    </w:p>
  </w:footnote>
  <w:footnote w:type="continuationSeparator" w:id="0">
    <w:p w:rsidR="0081601A" w:rsidRDefault="0081601A" w:rsidP="00A40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93A"/>
    <w:rsid w:val="00043348"/>
    <w:rsid w:val="00043B32"/>
    <w:rsid w:val="000449EF"/>
    <w:rsid w:val="0008747F"/>
    <w:rsid w:val="0009657F"/>
    <w:rsid w:val="000B10A3"/>
    <w:rsid w:val="0011379B"/>
    <w:rsid w:val="00157D38"/>
    <w:rsid w:val="00263AFF"/>
    <w:rsid w:val="003A21F0"/>
    <w:rsid w:val="00407326"/>
    <w:rsid w:val="00465A58"/>
    <w:rsid w:val="00471461"/>
    <w:rsid w:val="004F4279"/>
    <w:rsid w:val="00552F86"/>
    <w:rsid w:val="00573258"/>
    <w:rsid w:val="00584C17"/>
    <w:rsid w:val="00782C26"/>
    <w:rsid w:val="0081601A"/>
    <w:rsid w:val="00841945"/>
    <w:rsid w:val="00870A28"/>
    <w:rsid w:val="009B4072"/>
    <w:rsid w:val="009B7376"/>
    <w:rsid w:val="00A306BC"/>
    <w:rsid w:val="00A316B3"/>
    <w:rsid w:val="00A4093A"/>
    <w:rsid w:val="00A77AF6"/>
    <w:rsid w:val="00A846B1"/>
    <w:rsid w:val="00AC6BE1"/>
    <w:rsid w:val="00AE18A3"/>
    <w:rsid w:val="00B32D61"/>
    <w:rsid w:val="00B67724"/>
    <w:rsid w:val="00C23760"/>
    <w:rsid w:val="00CE10EB"/>
    <w:rsid w:val="00CE2EA8"/>
    <w:rsid w:val="00DF14F0"/>
    <w:rsid w:val="00E3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3A"/>
    <w:pPr>
      <w:spacing w:after="160" w:line="256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A4093A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A409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A4093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A4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9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801084</cp:lastModifiedBy>
  <cp:revision>2</cp:revision>
  <dcterms:created xsi:type="dcterms:W3CDTF">2020-11-27T09:55:00Z</dcterms:created>
  <dcterms:modified xsi:type="dcterms:W3CDTF">2020-11-27T09:55:00Z</dcterms:modified>
</cp:coreProperties>
</file>